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A3" w:rsidRDefault="004679AD" w:rsidP="004679AD">
      <w:pPr>
        <w:autoSpaceDE w:val="0"/>
        <w:autoSpaceDN w:val="0"/>
        <w:adjustRightInd w:val="0"/>
        <w:ind w:left="4248" w:firstLine="708"/>
        <w:jc w:val="center"/>
        <w:outlineLvl w:val="0"/>
        <w:rPr>
          <w:rFonts w:eastAsiaTheme="minorHAnsi"/>
        </w:rPr>
      </w:pPr>
      <w:r>
        <w:rPr>
          <w:rFonts w:eastAsiaTheme="minorHAnsi"/>
        </w:rPr>
        <w:t xml:space="preserve">Приложение </w:t>
      </w:r>
      <w:r w:rsidR="00C321A3">
        <w:rPr>
          <w:rFonts w:eastAsiaTheme="minorHAnsi"/>
        </w:rPr>
        <w:t>4</w:t>
      </w:r>
    </w:p>
    <w:p w:rsidR="00C321A3" w:rsidRDefault="00C321A3" w:rsidP="004679AD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к государственной программе</w:t>
      </w:r>
    </w:p>
    <w:p w:rsidR="00C321A3" w:rsidRDefault="00C321A3" w:rsidP="004679AD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Удмуртской Республики</w:t>
      </w:r>
    </w:p>
    <w:p w:rsidR="00C321A3" w:rsidRDefault="004679AD" w:rsidP="004679AD">
      <w:pPr>
        <w:autoSpaceDE w:val="0"/>
        <w:autoSpaceDN w:val="0"/>
        <w:adjustRightInd w:val="0"/>
        <w:ind w:left="3540" w:firstLine="708"/>
        <w:jc w:val="center"/>
        <w:rPr>
          <w:rFonts w:eastAsiaTheme="minorHAnsi"/>
        </w:rPr>
      </w:pPr>
      <w:r>
        <w:rPr>
          <w:rFonts w:eastAsiaTheme="minorHAnsi"/>
        </w:rPr>
        <w:t xml:space="preserve">          «</w:t>
      </w:r>
      <w:r w:rsidR="00C321A3">
        <w:rPr>
          <w:rFonts w:eastAsiaTheme="minorHAnsi"/>
        </w:rPr>
        <w:t>Культура Удмуртии</w:t>
      </w:r>
      <w:r>
        <w:rPr>
          <w:rFonts w:eastAsiaTheme="minorHAnsi"/>
        </w:rPr>
        <w:t>»</w:t>
      </w:r>
    </w:p>
    <w:p w:rsidR="00C321A3" w:rsidRDefault="00C321A3" w:rsidP="00C321A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4679AD" w:rsidRDefault="004679AD" w:rsidP="00C321A3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4679AD" w:rsidRDefault="004679AD" w:rsidP="004679A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ПОРЯДОК</w:t>
      </w:r>
    </w:p>
    <w:p w:rsidR="004679AD" w:rsidRPr="004679AD" w:rsidRDefault="004679AD" w:rsidP="004679A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предоставления и распределения субсидий из бюджета Удмуртской Республики бюджетам муниципальных образований в Удмуртской Республике на </w:t>
      </w:r>
      <w:r w:rsidRPr="004679AD">
        <w:rPr>
          <w:rFonts w:eastAsiaTheme="minorHAnsi"/>
          <w:b/>
        </w:rPr>
        <w:t>обеспечение учреждений культуры специализированным автотранспортом для обслуживания населения, в том числе сельского населения, обеспечения детских музыкальных, художественных, хореографических школ, школ искусств необходимыми инструментами, оборудованием и материалами</w:t>
      </w:r>
    </w:p>
    <w:p w:rsidR="004679AD" w:rsidRPr="004679AD" w:rsidRDefault="004679AD" w:rsidP="004679A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4679AD" w:rsidRDefault="004679AD" w:rsidP="004679A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C321A3" w:rsidRDefault="00C321A3" w:rsidP="00C321A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1. </w:t>
      </w:r>
      <w:proofErr w:type="gramStart"/>
      <w:r>
        <w:rPr>
          <w:rFonts w:eastAsiaTheme="minorHAnsi"/>
        </w:rPr>
        <w:t>Настоящий Порядок определяет цели и условия предоставления и распределения субсидий из бюджета Удмуртской Республики бюджетам муниципальных образований</w:t>
      </w:r>
      <w:r w:rsidR="004679AD">
        <w:rPr>
          <w:rFonts w:eastAsiaTheme="minorHAnsi"/>
        </w:rPr>
        <w:t xml:space="preserve"> в Удмуртской Республике (далее –</w:t>
      </w:r>
      <w:r>
        <w:rPr>
          <w:rFonts w:eastAsiaTheme="minorHAnsi"/>
        </w:rPr>
        <w:t xml:space="preserve"> муниципальное образование, субсидии) на поддержку отрасли культуры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расходных обязательств муниципальных образований, возникающих при ре</w:t>
      </w:r>
      <w:r w:rsidR="004679AD">
        <w:rPr>
          <w:rFonts w:eastAsiaTheme="minorHAnsi"/>
        </w:rPr>
        <w:t>ализации регионального проекта «</w:t>
      </w:r>
      <w:r>
        <w:rPr>
          <w:rFonts w:eastAsiaTheme="minorHAnsi"/>
        </w:rPr>
        <w:t>Обеспечение качественно нового уровня раз</w:t>
      </w:r>
      <w:r w:rsidR="004679AD">
        <w:rPr>
          <w:rFonts w:eastAsiaTheme="minorHAnsi"/>
        </w:rPr>
        <w:t>вития инфраструктуры культуры («Культурная среда»</w:t>
      </w:r>
      <w:r>
        <w:rPr>
          <w:rFonts w:eastAsiaTheme="minorHAnsi"/>
        </w:rPr>
        <w:t>)</w:t>
      </w:r>
      <w:r w:rsidR="004679AD">
        <w:rPr>
          <w:rFonts w:eastAsiaTheme="minorHAnsi"/>
        </w:rPr>
        <w:t>»</w:t>
      </w:r>
      <w:r>
        <w:rPr>
          <w:rFonts w:eastAsiaTheme="minorHAnsi"/>
        </w:rPr>
        <w:t xml:space="preserve"> (далее </w:t>
      </w:r>
      <w:r w:rsidR="004679AD">
        <w:rPr>
          <w:rFonts w:eastAsiaTheme="minorHAnsi"/>
        </w:rPr>
        <w:t xml:space="preserve">– </w:t>
      </w:r>
      <w:r>
        <w:rPr>
          <w:rFonts w:eastAsiaTheme="minorHAnsi"/>
        </w:rPr>
        <w:t>региональный проект) в части обеспечения учреждений культуры специализированным автотранспортом для</w:t>
      </w:r>
      <w:proofErr w:type="gram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обслуживания населения, в том числе сельского населения, обеспечения детских музыкальных, художественных, хореог</w:t>
      </w:r>
      <w:r w:rsidR="004679AD">
        <w:rPr>
          <w:rFonts w:eastAsiaTheme="minorHAnsi"/>
        </w:rPr>
        <w:t xml:space="preserve">рафических школ, школ искусств, </w:t>
      </w:r>
      <w:r>
        <w:rPr>
          <w:rFonts w:eastAsiaTheme="minorHAnsi"/>
        </w:rPr>
        <w:t xml:space="preserve">реализующих дополнительные предпрофессиональные общеобразовательные программы в области искусств (далее </w:t>
      </w:r>
      <w:r w:rsidR="004679AD">
        <w:rPr>
          <w:rFonts w:eastAsiaTheme="minorHAnsi"/>
        </w:rPr>
        <w:t>–</w:t>
      </w:r>
      <w:r>
        <w:rPr>
          <w:rFonts w:eastAsiaTheme="minorHAnsi"/>
        </w:rPr>
        <w:t xml:space="preserve"> детские школы</w:t>
      </w:r>
      <w:proofErr w:type="gramEnd"/>
      <w:r>
        <w:rPr>
          <w:rFonts w:eastAsiaTheme="minorHAnsi"/>
        </w:rPr>
        <w:t xml:space="preserve"> искусств), необходимыми инструментами, оборудованием и материалами в целях р</w:t>
      </w:r>
      <w:r w:rsidR="004679AD">
        <w:rPr>
          <w:rFonts w:eastAsiaTheme="minorHAnsi"/>
        </w:rPr>
        <w:t>еализации регионального проекта.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2. Понятия, применяемые в настоящем Порядке, используются в следующих значениях: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gramStart"/>
      <w:r>
        <w:rPr>
          <w:rFonts w:eastAsiaTheme="minorHAnsi"/>
        </w:rPr>
        <w:t>сп</w:t>
      </w:r>
      <w:r w:rsidR="00A4670B">
        <w:rPr>
          <w:rFonts w:eastAsiaTheme="minorHAnsi"/>
        </w:rPr>
        <w:t>ециализированный автотранспорт –</w:t>
      </w:r>
      <w:r>
        <w:rPr>
          <w:rFonts w:eastAsiaTheme="minorHAnsi"/>
        </w:rPr>
        <w:t xml:space="preserve"> передвижные многофункциональные культурные центры (автоклубы) отечественного производства или сборки из комплектующих иностранного производства, произведенной на территории Российской Федерации, которые используются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</w:t>
      </w:r>
      <w:proofErr w:type="gramEnd"/>
      <w:r>
        <w:rPr>
          <w:rFonts w:eastAsiaTheme="minorHAnsi"/>
        </w:rPr>
        <w:t xml:space="preserve"> Минимальный комплект оборудования автоклуба предусматривает сцену-</w:t>
      </w:r>
      <w:proofErr w:type="spellStart"/>
      <w:r>
        <w:rPr>
          <w:rFonts w:eastAsiaTheme="minorHAnsi"/>
        </w:rPr>
        <w:t>трансформер</w:t>
      </w:r>
      <w:proofErr w:type="spellEnd"/>
      <w:r>
        <w:rPr>
          <w:rFonts w:eastAsiaTheme="minorHAnsi"/>
        </w:rPr>
        <w:t>, звуковое, световое, мультимедийное оборудование и спутниковую антенну.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0" w:name="Par25"/>
      <w:bookmarkEnd w:id="0"/>
      <w:r>
        <w:rPr>
          <w:rFonts w:eastAsiaTheme="minorHAnsi"/>
        </w:rPr>
        <w:t xml:space="preserve">3. Субсидия предоставляется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расходных обязательств муниципальных образований, возникающих при реализации следующих мероприятий муниципальных программ в рамках реализации регионального проекта: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1" w:name="Par26"/>
      <w:bookmarkEnd w:id="1"/>
      <w:r>
        <w:rPr>
          <w:rFonts w:eastAsiaTheme="minorHAnsi"/>
        </w:rPr>
        <w:lastRenderedPageBreak/>
        <w:t>1) обеспечение учреждений культуры специализированным автотранспортом для обслуживания населения, в том числе сельского населения;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2) приобретение музыкальных инструментов, оборудования и материалов для детских школ искусств: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музыкальных инструментов преимущественно отечественного производства или сборки из комплектующих иностранного производства, произведенной на территории Российской Федерации, включая их доставку и погрузочно-разгрузочные работы;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gramStart"/>
      <w:r>
        <w:rPr>
          <w:rFonts w:eastAsiaTheme="minorHAnsi"/>
        </w:rPr>
        <w:t>оборудования преимущественно отечественного производства или сборки из комплектующих иностранного производства, произведенной на территории Российской Федерации, включая доставку, погрузочно-разгрузочные работы, монтаж, демонтаж (для учебных аудиторий, библиотек, залов) и выставочное оборудование, в том числе мультимедийное оборудование с соответствующим п</w:t>
      </w:r>
      <w:r w:rsidR="00A4670B">
        <w:rPr>
          <w:rFonts w:eastAsiaTheme="minorHAnsi"/>
        </w:rPr>
        <w:t>рограммным обеспечением (далее –</w:t>
      </w:r>
      <w:r>
        <w:rPr>
          <w:rFonts w:eastAsiaTheme="minorHAnsi"/>
        </w:rPr>
        <w:t xml:space="preserve"> оборудование);</w:t>
      </w:r>
      <w:proofErr w:type="gramEnd"/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материалов (учебники, учебные пособия, в том числе электронные издания, наглядные пособия и материалы, натюрмортный фонд, художественные альбомы, нотные издания, в том числе нотный педагогический репертуар для детских школ искусств, клавиры, партитуры и хрестоматии).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4. </w:t>
      </w:r>
      <w:proofErr w:type="gramStart"/>
      <w:r>
        <w:rPr>
          <w:rFonts w:eastAsiaTheme="minorHAnsi"/>
        </w:rPr>
        <w:t xml:space="preserve">Субсидии предоставляются бюджетам муниципальных образований за счет и в пределах средств, предусмотренных Министерству культуры Удмуртской Республики, осуществляющему полномочия главного распорядителя средств бюджета Удмуртской Республики (далее </w:t>
      </w:r>
      <w:r w:rsidR="00A4670B">
        <w:rPr>
          <w:rFonts w:eastAsiaTheme="minorHAnsi"/>
        </w:rPr>
        <w:t>–</w:t>
      </w:r>
      <w:r>
        <w:rPr>
          <w:rFonts w:eastAsiaTheme="minorHAnsi"/>
        </w:rPr>
        <w:t xml:space="preserve"> Министерство), законом Удмуртской Республики о бюджете Удмуртской Республики на цели, указанные в </w:t>
      </w:r>
      <w:hyperlink w:anchor="Par25" w:history="1">
        <w:r w:rsidRPr="00A4670B">
          <w:rPr>
            <w:rFonts w:eastAsiaTheme="minorHAnsi"/>
          </w:rPr>
          <w:t>пункте 3</w:t>
        </w:r>
      </w:hyperlink>
      <w:r w:rsidRPr="00A4670B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Порядка, и лимитов бюджетных обязательств, доведенных Министерству в установленном порядке, а также средств, поступивших из федерального бюджета на указанные цели.</w:t>
      </w:r>
      <w:proofErr w:type="gramEnd"/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Субсидии носят целевой характер и не могут быть направлены на другие цели.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2" w:name="Par33"/>
      <w:bookmarkEnd w:id="2"/>
      <w:r>
        <w:rPr>
          <w:rFonts w:eastAsiaTheme="minorHAnsi"/>
        </w:rPr>
        <w:t xml:space="preserve">5. Предельный уровень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муниципального образования определяется с применением единого для всех муниципальных образований предельного уровня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расходного обязательства муниципального образования и составляет 99 процентов.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gramStart"/>
      <w:r>
        <w:rPr>
          <w:rFonts w:eastAsiaTheme="minorHAnsi"/>
        </w:rPr>
        <w:t xml:space="preserve">Объем бюджетных ассигнований, предусмотренных в бюджете муниципального образования на исполнение расходных обязательств муниципального образования,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которых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субсидии и не является основанием для изменения условий соглашения о предоставлении из бюджета Удмуртской Республики субсидии бюджету муниципального образования (далее </w:t>
      </w:r>
      <w:r w:rsidR="00A4670B">
        <w:rPr>
          <w:rFonts w:eastAsiaTheme="minorHAnsi"/>
        </w:rPr>
        <w:t>–</w:t>
      </w:r>
      <w:r>
        <w:rPr>
          <w:rFonts w:eastAsiaTheme="minorHAnsi"/>
        </w:rPr>
        <w:t xml:space="preserve"> соглашение), определяющих уровень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>6. Условиями предоставления субсидии являются:</w:t>
      </w:r>
    </w:p>
    <w:p w:rsidR="00A4670B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3" w:name="Par39"/>
      <w:bookmarkEnd w:id="3"/>
      <w:r>
        <w:rPr>
          <w:rFonts w:eastAsiaTheme="minorHAnsi"/>
        </w:rPr>
        <w:t xml:space="preserve">1) </w:t>
      </w:r>
      <w:bookmarkStart w:id="4" w:name="Par40"/>
      <w:bookmarkEnd w:id="4"/>
      <w:r w:rsidR="00A4670B">
        <w:rPr>
          <w:rFonts w:eastAsiaTheme="minorHAnsi"/>
        </w:rPr>
        <w:t xml:space="preserve">наличие муниципального правового акта, в результате принятия которого возникли расходные обязательства муниципального образования, в целях </w:t>
      </w:r>
      <w:proofErr w:type="spellStart"/>
      <w:r w:rsidR="00A4670B">
        <w:rPr>
          <w:rFonts w:eastAsiaTheme="minorHAnsi"/>
        </w:rPr>
        <w:t>софинансирования</w:t>
      </w:r>
      <w:proofErr w:type="spellEnd"/>
      <w:r w:rsidR="00A4670B">
        <w:rPr>
          <w:rFonts w:eastAsiaTheme="minorHAnsi"/>
        </w:rPr>
        <w:t xml:space="preserve"> которых предоставляется субсидия;</w:t>
      </w:r>
    </w:p>
    <w:p w:rsidR="00C321A3" w:rsidRDefault="00A4670B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</w:t>
      </w:r>
      <w:r w:rsidR="00C321A3">
        <w:rPr>
          <w:rFonts w:eastAsiaTheme="minorHAnsi"/>
        </w:rPr>
        <w:t xml:space="preserve">) заключение соглашения о предоставлении из бюджета Удмуртской Республики субсидии бюджету муниципального образования в соответствии с </w:t>
      </w:r>
      <w:hyperlink r:id="rId8" w:history="1">
        <w:r w:rsidR="00C321A3" w:rsidRPr="00A4670B">
          <w:rPr>
            <w:rFonts w:eastAsiaTheme="minorHAnsi"/>
          </w:rPr>
          <w:t>постановлением</w:t>
        </w:r>
      </w:hyperlink>
      <w:r w:rsidR="00C321A3" w:rsidRPr="00A4670B">
        <w:rPr>
          <w:rFonts w:eastAsiaTheme="minorHAnsi"/>
        </w:rPr>
        <w:t xml:space="preserve"> </w:t>
      </w:r>
      <w:r w:rsidR="00C321A3">
        <w:rPr>
          <w:rFonts w:eastAsiaTheme="minorHAnsi"/>
        </w:rPr>
        <w:t xml:space="preserve">Правительства Удмуртской Республики от 12 декабря 2016 года </w:t>
      </w:r>
      <w:r>
        <w:rPr>
          <w:rFonts w:eastAsiaTheme="minorHAnsi"/>
        </w:rPr>
        <w:t>№</w:t>
      </w:r>
      <w:r w:rsidR="00C321A3">
        <w:rPr>
          <w:rFonts w:eastAsiaTheme="minorHAnsi"/>
        </w:rPr>
        <w:t xml:space="preserve"> 508 </w:t>
      </w:r>
      <w:r>
        <w:rPr>
          <w:rFonts w:eastAsiaTheme="minorHAnsi"/>
        </w:rPr>
        <w:t>«</w:t>
      </w:r>
      <w:r w:rsidR="00C321A3">
        <w:rPr>
          <w:rFonts w:eastAsiaTheme="minorHAnsi"/>
        </w:rPr>
        <w:t>О формировании, предоставлении и распределении субсидий из бюджета Удмуртской Республики бюджетам муниципальных образований в Удмуртской Республике</w:t>
      </w:r>
      <w:r>
        <w:rPr>
          <w:rFonts w:eastAsiaTheme="minorHAnsi"/>
        </w:rPr>
        <w:t>»</w:t>
      </w:r>
      <w:r w:rsidR="00C321A3">
        <w:rPr>
          <w:rFonts w:eastAsiaTheme="minorHAnsi"/>
        </w:rPr>
        <w:t xml:space="preserve"> (далее </w:t>
      </w:r>
      <w:r>
        <w:rPr>
          <w:rFonts w:eastAsiaTheme="minorHAnsi"/>
        </w:rPr>
        <w:t>–</w:t>
      </w:r>
      <w:r w:rsidR="00C321A3">
        <w:rPr>
          <w:rFonts w:eastAsiaTheme="minorHAnsi"/>
        </w:rPr>
        <w:t xml:space="preserve"> Правила предоставления субсидий);</w:t>
      </w:r>
    </w:p>
    <w:p w:rsidR="00C321A3" w:rsidRDefault="00A4670B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C321A3">
        <w:rPr>
          <w:rFonts w:eastAsiaTheme="minorHAnsi"/>
        </w:rPr>
        <w:t xml:space="preserve">) соблюдение уровня </w:t>
      </w:r>
      <w:proofErr w:type="spellStart"/>
      <w:r w:rsidR="00C321A3">
        <w:rPr>
          <w:rFonts w:eastAsiaTheme="minorHAnsi"/>
        </w:rPr>
        <w:t>софинансирования</w:t>
      </w:r>
      <w:proofErr w:type="spellEnd"/>
      <w:r w:rsidR="00C321A3">
        <w:rPr>
          <w:rFonts w:eastAsiaTheme="minorHAnsi"/>
        </w:rPr>
        <w:t>, установленного соглашением, при расходовании субсидии.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5" w:name="Par46"/>
      <w:bookmarkEnd w:id="5"/>
      <w:r>
        <w:rPr>
          <w:rFonts w:eastAsiaTheme="minorHAnsi"/>
        </w:rPr>
        <w:t>7. С целью проведения отбора муниципальных образований на предоставление субсидий Министерство размещает на своем официальном сайте в информаци</w:t>
      </w:r>
      <w:r w:rsidR="00A4670B">
        <w:rPr>
          <w:rFonts w:eastAsiaTheme="minorHAnsi"/>
        </w:rPr>
        <w:t>онно-телекоммуникационной сети «</w:t>
      </w:r>
      <w:r>
        <w:rPr>
          <w:rFonts w:eastAsiaTheme="minorHAnsi"/>
        </w:rPr>
        <w:t>Интернет</w:t>
      </w:r>
      <w:r w:rsidR="00A4670B">
        <w:rPr>
          <w:rFonts w:eastAsiaTheme="minorHAnsi"/>
        </w:rPr>
        <w:t>»</w:t>
      </w:r>
      <w:r>
        <w:rPr>
          <w:rFonts w:eastAsiaTheme="minorHAnsi"/>
        </w:rPr>
        <w:t xml:space="preserve"> информационное сообщение о начале приема заявок на предоставление субсидий с указанием времени, места, срока и порядка их приема, количества учреждений культуры и детских школ искусств, которым будут предоставлены субсидии в соответствии с региональным проектом (далее </w:t>
      </w:r>
      <w:proofErr w:type="gramStart"/>
      <w:r w:rsidR="00A4670B">
        <w:rPr>
          <w:rFonts w:eastAsiaTheme="minorHAnsi"/>
        </w:rPr>
        <w:t>–</w:t>
      </w:r>
      <w:r>
        <w:rPr>
          <w:rFonts w:eastAsiaTheme="minorHAnsi"/>
        </w:rPr>
        <w:t>и</w:t>
      </w:r>
      <w:proofErr w:type="gramEnd"/>
      <w:r>
        <w:rPr>
          <w:rFonts w:eastAsiaTheme="minorHAnsi"/>
        </w:rPr>
        <w:t>нформационное сообщение).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Документы </w:t>
      </w:r>
      <w:r w:rsidR="009B43C9">
        <w:rPr>
          <w:rFonts w:eastAsiaTheme="minorHAnsi"/>
        </w:rPr>
        <w:t>могут</w:t>
      </w:r>
      <w:r>
        <w:rPr>
          <w:rFonts w:eastAsiaTheme="minorHAnsi"/>
        </w:rPr>
        <w:t xml:space="preserve"> быть представлены непосредственно представителем администрации муниципального образования</w:t>
      </w:r>
      <w:r w:rsidR="009B43C9">
        <w:rPr>
          <w:rFonts w:eastAsiaTheme="minorHAnsi"/>
        </w:rPr>
        <w:t xml:space="preserve"> или направлены по почте</w:t>
      </w:r>
      <w:r>
        <w:rPr>
          <w:rFonts w:eastAsiaTheme="minorHAnsi"/>
        </w:rPr>
        <w:t>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6" w:name="Par50"/>
      <w:bookmarkEnd w:id="6"/>
      <w:r>
        <w:rPr>
          <w:rFonts w:eastAsiaTheme="minorHAnsi"/>
        </w:rPr>
        <w:t>8. 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заявку о предоставлении субсидии по форме, установленной Министерством, с указанием целей, на которые будет направлена субсидия;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выписку из муниципальной программы, содержащей мероприятия, предусмотренные </w:t>
      </w:r>
      <w:hyperlink w:anchor="Par25" w:history="1">
        <w:r w:rsidRPr="009A1910">
          <w:rPr>
            <w:rFonts w:eastAsiaTheme="minorHAnsi"/>
          </w:rPr>
          <w:t>пунктом 3</w:t>
        </w:r>
      </w:hyperlink>
      <w:r w:rsidRPr="009A1910">
        <w:rPr>
          <w:rFonts w:eastAsiaTheme="minorHAnsi"/>
        </w:rPr>
        <w:t xml:space="preserve"> </w:t>
      </w:r>
      <w:r>
        <w:rPr>
          <w:rFonts w:eastAsiaTheme="minorHAnsi"/>
        </w:rPr>
        <w:t xml:space="preserve">настоящего Порядка, на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которых</w:t>
      </w:r>
      <w:proofErr w:type="gramEnd"/>
      <w:r>
        <w:rPr>
          <w:rFonts w:eastAsiaTheme="minorHAnsi"/>
        </w:rPr>
        <w:t xml:space="preserve"> запрашивается субсидия;</w:t>
      </w:r>
    </w:p>
    <w:p w:rsidR="009A1910" w:rsidRDefault="009B43C9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gramStart"/>
      <w:r>
        <w:rPr>
          <w:rFonts w:eastAsiaTheme="minorHAnsi"/>
        </w:rPr>
        <w:t xml:space="preserve">3) </w:t>
      </w:r>
      <w:r w:rsidR="009A1910">
        <w:rPr>
          <w:rFonts w:eastAsiaTheme="minorHAnsi"/>
        </w:rPr>
        <w:t xml:space="preserve">гарантийное письмо, подписанное главой муниципального образования, об утверждении </w:t>
      </w:r>
      <w:r w:rsidR="009A1910" w:rsidRPr="0065020B">
        <w:rPr>
          <w:rFonts w:eastAsiaTheme="minorHAnsi"/>
        </w:rPr>
        <w:t xml:space="preserve">в бюджете муниципального образования </w:t>
      </w:r>
      <w:r w:rsidR="009A1910">
        <w:rPr>
          <w:rFonts w:eastAsiaTheme="minorHAnsi"/>
        </w:rPr>
        <w:t>бюджетных ассигнований</w:t>
      </w:r>
      <w:r w:rsidR="009A1910" w:rsidRPr="0065020B">
        <w:rPr>
          <w:rFonts w:eastAsiaTheme="minorHAnsi"/>
        </w:rPr>
        <w:t>, предусмотренных</w:t>
      </w:r>
      <w:r w:rsidR="009A1910">
        <w:rPr>
          <w:rFonts w:eastAsiaTheme="minorHAnsi"/>
        </w:rPr>
        <w:t xml:space="preserve"> </w:t>
      </w:r>
      <w:r w:rsidR="009A1910" w:rsidRPr="0065020B">
        <w:rPr>
          <w:rFonts w:eastAsiaTheme="minorHAnsi"/>
        </w:rPr>
        <w:t xml:space="preserve">на </w:t>
      </w:r>
      <w:r w:rsidR="009A1910">
        <w:rPr>
          <w:rFonts w:eastAsiaTheme="minorHAnsi"/>
        </w:rPr>
        <w:t xml:space="preserve">реализацию мероприятий предусмотренных </w:t>
      </w:r>
      <w:hyperlink w:anchor="Par25" w:history="1">
        <w:r w:rsidR="009A1910" w:rsidRPr="009A1910">
          <w:rPr>
            <w:rFonts w:eastAsiaTheme="minorHAnsi"/>
          </w:rPr>
          <w:t>пунктом 3</w:t>
        </w:r>
      </w:hyperlink>
      <w:r w:rsidR="009A1910" w:rsidRPr="009A1910">
        <w:rPr>
          <w:rFonts w:eastAsiaTheme="minorHAnsi"/>
        </w:rPr>
        <w:t xml:space="preserve"> </w:t>
      </w:r>
      <w:r w:rsidR="009A1910">
        <w:rPr>
          <w:rFonts w:eastAsiaTheme="minorHAnsi"/>
        </w:rPr>
        <w:t xml:space="preserve">настоящего Порядка, и о наличии в местном бюджете средств на содержание специализированного автотранспорта на соответствующий финансовый год и на плановый период – в случае подачи заявки на мероприятие, указанное в </w:t>
      </w:r>
      <w:hyperlink w:anchor="Par26" w:history="1">
        <w:r w:rsidR="009A1910" w:rsidRPr="009A1910">
          <w:rPr>
            <w:rFonts w:eastAsiaTheme="minorHAnsi"/>
          </w:rPr>
          <w:t>подпункте 1 пункта 3</w:t>
        </w:r>
      </w:hyperlink>
      <w:r w:rsidR="009A1910" w:rsidRPr="009A1910">
        <w:rPr>
          <w:rFonts w:eastAsiaTheme="minorHAnsi"/>
        </w:rPr>
        <w:t xml:space="preserve"> н</w:t>
      </w:r>
      <w:r w:rsidR="009A1910">
        <w:rPr>
          <w:rFonts w:eastAsiaTheme="minorHAnsi"/>
        </w:rPr>
        <w:t>астоящего Порядка;</w:t>
      </w:r>
      <w:proofErr w:type="gramEnd"/>
    </w:p>
    <w:p w:rsidR="009A1910" w:rsidRDefault="009A1910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4) перечень планируемых к приобретению специализированного автотранспорта, музыкальных инструментов, оборудования и материалов с указанием их стоимости (смета расходов);</w:t>
      </w:r>
    </w:p>
    <w:p w:rsidR="00C321A3" w:rsidRDefault="009A1910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5</w:t>
      </w:r>
      <w:r w:rsidR="00C321A3">
        <w:rPr>
          <w:rFonts w:eastAsiaTheme="minorHAnsi"/>
        </w:rPr>
        <w:t xml:space="preserve">) информацию, содержащую сведения по </w:t>
      </w:r>
      <w:r w:rsidR="00C321A3" w:rsidRPr="009A1910">
        <w:rPr>
          <w:rFonts w:eastAsiaTheme="minorHAnsi"/>
        </w:rPr>
        <w:t>каждому критерию отбора</w:t>
      </w:r>
      <w:r w:rsidRPr="009A1910">
        <w:rPr>
          <w:rFonts w:eastAsiaTheme="minorHAnsi"/>
        </w:rPr>
        <w:t>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Информация и документы, в том числе выписки из документов, представляемые в соответствии с настоящим пунктом, должны быть заверены подписью главы муниципального образования или уполномоченны</w:t>
      </w:r>
      <w:r w:rsidR="009A1910">
        <w:rPr>
          <w:rFonts w:eastAsiaTheme="minorHAnsi"/>
        </w:rPr>
        <w:t>м</w:t>
      </w:r>
      <w:r>
        <w:rPr>
          <w:rFonts w:eastAsiaTheme="minorHAnsi"/>
        </w:rPr>
        <w:t xml:space="preserve"> им лиц</w:t>
      </w:r>
      <w:r w:rsidR="009A1910">
        <w:rPr>
          <w:rFonts w:eastAsiaTheme="minorHAnsi"/>
        </w:rPr>
        <w:t>ом</w:t>
      </w:r>
      <w:r>
        <w:rPr>
          <w:rFonts w:eastAsiaTheme="minorHAnsi"/>
        </w:rPr>
        <w:t xml:space="preserve"> и скреплены печатью.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>Муниципальное образование вправе участвовать в отборе заявок на предоставление субсидий на приобретение музыкальных инструментов, оборудования и материалов для нескольких детских школ искусств, расположенных на территории муниципального образования, в этом случае заявка представляется на каждую детскую школу искусств отдельно.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7" w:name="Par60"/>
      <w:bookmarkEnd w:id="7"/>
      <w:r>
        <w:rPr>
          <w:rFonts w:eastAsiaTheme="minorHAnsi"/>
        </w:rPr>
        <w:t xml:space="preserve">9. </w:t>
      </w:r>
      <w:proofErr w:type="gramStart"/>
      <w:r>
        <w:rPr>
          <w:rFonts w:eastAsiaTheme="minorHAnsi"/>
        </w:rPr>
        <w:t>В случае невозможности приобретения музыкальных инструментов, оборудования отечественного производства или сборки из комплектующих иностранного производства, произведенной на территории Российской Федерации, представляется письменное ходатайство с просьбой разрешить приобретение музыкальных инструментов, оборудования иностранного производства с приложением соответствующего обоснования, при условии, что это не повлечет увеличения размера субсидии.</w:t>
      </w:r>
      <w:proofErr w:type="gramEnd"/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10. Должностное лицо Министерства, отв</w:t>
      </w:r>
      <w:r w:rsidR="006A59A5">
        <w:rPr>
          <w:rFonts w:eastAsiaTheme="minorHAnsi"/>
        </w:rPr>
        <w:t>етственное за прием документов,</w:t>
      </w:r>
      <w:r>
        <w:rPr>
          <w:rFonts w:eastAsiaTheme="minorHAnsi"/>
        </w:rPr>
        <w:t xml:space="preserve"> отказывает в приеме документов в случаях: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представления администрацией муниципального образования документов за пределами срока, установленного </w:t>
      </w:r>
      <w:hyperlink w:anchor="Par46" w:history="1">
        <w:r w:rsidRPr="009A1910">
          <w:rPr>
            <w:rFonts w:eastAsiaTheme="minorHAnsi"/>
          </w:rPr>
          <w:t>пунктом 7</w:t>
        </w:r>
      </w:hyperlink>
      <w:r w:rsidRPr="009A1910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Порядка;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представления администрацией муниципального образования неполного пакета документов или документов, не соответствующих требованиям, предусмотренным </w:t>
      </w:r>
      <w:hyperlink w:anchor="Par50" w:history="1">
        <w:r w:rsidRPr="009A1910">
          <w:rPr>
            <w:rFonts w:eastAsiaTheme="minorHAnsi"/>
          </w:rPr>
          <w:t>пунктами 8</w:t>
        </w:r>
      </w:hyperlink>
      <w:r w:rsidRPr="009A1910">
        <w:rPr>
          <w:rFonts w:eastAsiaTheme="minorHAnsi"/>
        </w:rPr>
        <w:t xml:space="preserve">, </w:t>
      </w:r>
      <w:hyperlink w:anchor="Par60" w:history="1">
        <w:r w:rsidRPr="009A1910">
          <w:rPr>
            <w:rFonts w:eastAsiaTheme="minorHAnsi"/>
          </w:rPr>
          <w:t>9</w:t>
        </w:r>
      </w:hyperlink>
      <w:r>
        <w:rPr>
          <w:rFonts w:eastAsiaTheme="minorHAnsi"/>
        </w:rPr>
        <w:t xml:space="preserve"> настоящего Порядка.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11. Администрации муниципальных образований после устранения замечаний, выявленных при приеме документов, вправе повторно представить документы в Министерство в пределах срока их приема, установленного в соответствии с </w:t>
      </w:r>
      <w:hyperlink w:anchor="Par46" w:history="1">
        <w:r w:rsidRPr="009A1910">
          <w:rPr>
            <w:rFonts w:eastAsiaTheme="minorHAnsi"/>
          </w:rPr>
          <w:t>пунктом 7</w:t>
        </w:r>
      </w:hyperlink>
      <w:r w:rsidRPr="009A1910">
        <w:rPr>
          <w:rFonts w:eastAsiaTheme="minorHAnsi"/>
        </w:rPr>
        <w:t xml:space="preserve"> н</w:t>
      </w:r>
      <w:r>
        <w:rPr>
          <w:rFonts w:eastAsiaTheme="minorHAnsi"/>
        </w:rPr>
        <w:t>астоящего Порядка.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Документы, представленные администрацией муниципального образования за пределами срока, установленного в соответствии с </w:t>
      </w:r>
      <w:hyperlink w:anchor="Par46" w:history="1">
        <w:r w:rsidRPr="009A1910">
          <w:rPr>
            <w:rFonts w:eastAsiaTheme="minorHAnsi"/>
          </w:rPr>
          <w:t>пунктом 7</w:t>
        </w:r>
      </w:hyperlink>
      <w:r w:rsidRPr="009A1910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Порядка, не принимаются.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12. При представлении администрацией муниципального образования полного пакета документов, предусмотренных </w:t>
      </w:r>
      <w:hyperlink w:anchor="Par50" w:history="1">
        <w:r w:rsidRPr="009A1910">
          <w:rPr>
            <w:rFonts w:eastAsiaTheme="minorHAnsi"/>
          </w:rPr>
          <w:t>пунктом 8</w:t>
        </w:r>
      </w:hyperlink>
      <w:r>
        <w:rPr>
          <w:rFonts w:eastAsiaTheme="minorHAnsi"/>
        </w:rPr>
        <w:t xml:space="preserve"> настоящего Порядка, заявка о предоставлении субсидии регистрируется в журнале </w:t>
      </w:r>
      <w:r w:rsidR="009A1910">
        <w:rPr>
          <w:rFonts w:eastAsiaTheme="minorHAnsi"/>
        </w:rPr>
        <w:t xml:space="preserve">регистрации заявок </w:t>
      </w:r>
      <w:r>
        <w:rPr>
          <w:rFonts w:eastAsiaTheme="minorHAnsi"/>
        </w:rPr>
        <w:t>в порядке очередности ее поступления в Министерство.</w:t>
      </w:r>
    </w:p>
    <w:p w:rsidR="009A1910" w:rsidRPr="00A56825" w:rsidRDefault="009A1910" w:rsidP="006A59A5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6A59A5">
        <w:rPr>
          <w:rFonts w:eastAsiaTheme="minorHAnsi"/>
        </w:rPr>
        <w:t>Ведение журнала осуществляет специалист Министерства, ответственный за прием заявок, в электронном виде.</w:t>
      </w:r>
    </w:p>
    <w:p w:rsidR="00C321A3" w:rsidRPr="009A1910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13. Рассмотрение и отбор заявок муниципальных образований на предоставление субсидий осуществляется Министерством по </w:t>
      </w:r>
      <w:hyperlink r:id="rId9" w:history="1">
        <w:r w:rsidRPr="009A1910">
          <w:rPr>
            <w:rFonts w:eastAsiaTheme="minorHAnsi"/>
          </w:rPr>
          <w:t>критериям</w:t>
        </w:r>
      </w:hyperlink>
      <w:r w:rsidRPr="009A1910">
        <w:rPr>
          <w:rFonts w:eastAsiaTheme="minorHAnsi"/>
        </w:rPr>
        <w:t>, указанным в приложении к настоящему Порядку.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По итогам рассмотрения заявок формируется рейтинг заявок муниципальных образований на предоставление субсидий в порядке убывания баллов. В случае равенства баллов более высокую позицию в рейтинге занимает муниципальное образование, заявка которого поступила ранее.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Количество учреждений культуры, которые будут обеспечены специализированным автотранспортом, и детских школ искусств, которые будут обеспечены музыкальными инструментами, оборудованием и материалами, определяется в соответствии с региональным проектом.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>14. По итогам рассмотрения заявок Министерство в течение пяти рабочих дней принимает решение о предоставлении или об отказе в предоставлении субсидии муниципальным образованиям</w:t>
      </w:r>
      <w:r w:rsidR="009A1910">
        <w:rPr>
          <w:rFonts w:eastAsiaTheme="minorHAnsi"/>
        </w:rPr>
        <w:t xml:space="preserve"> </w:t>
      </w:r>
      <w:r w:rsidR="009A1910" w:rsidRPr="009B43C9">
        <w:rPr>
          <w:rFonts w:eastAsiaTheme="minorHAnsi"/>
        </w:rPr>
        <w:t>в виде приказа</w:t>
      </w:r>
      <w:bookmarkStart w:id="8" w:name="_GoBack"/>
      <w:bookmarkEnd w:id="8"/>
      <w:r>
        <w:rPr>
          <w:rFonts w:eastAsiaTheme="minorHAnsi"/>
        </w:rPr>
        <w:t>.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15. Основаниями для отказа в предоставлении субсидии являются: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несоответствие заявки условиям предоставления и расходования субсидии, предусмотренным </w:t>
      </w:r>
      <w:hyperlink w:anchor="Par39" w:history="1">
        <w:r w:rsidRPr="009A1910">
          <w:rPr>
            <w:rFonts w:eastAsiaTheme="minorHAnsi"/>
          </w:rPr>
          <w:t>подпунктами 1</w:t>
        </w:r>
      </w:hyperlink>
      <w:r w:rsidRPr="009A1910">
        <w:rPr>
          <w:rFonts w:eastAsiaTheme="minorHAnsi"/>
        </w:rPr>
        <w:t xml:space="preserve"> и </w:t>
      </w:r>
      <w:hyperlink w:anchor="Par40" w:history="1">
        <w:r w:rsidRPr="009A1910">
          <w:rPr>
            <w:rFonts w:eastAsiaTheme="minorHAnsi"/>
          </w:rPr>
          <w:t>2 пункта 6</w:t>
        </w:r>
      </w:hyperlink>
      <w:r>
        <w:rPr>
          <w:rFonts w:eastAsiaTheme="minorHAnsi"/>
        </w:rPr>
        <w:t xml:space="preserve"> настоящего Порядка;</w:t>
      </w:r>
    </w:p>
    <w:p w:rsidR="00C321A3" w:rsidRDefault="00C321A3" w:rsidP="006A59A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2) отсутствие или недостаточность лимитов бюджетных обязательств, доведенных Министерству на предоставление субсидии.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16. Субсидия распределяется между муниципальными образованиями в соответствии с рейтингом их заявок.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Субсидия бюджетам муниципальных образований на реализацию мероприятия по обеспечению учреждений культуры специализированным автотранспортом для обслуживания населения, в том числе сельского населения, предоставляется в равном размере.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Субсидия на реализацию мероприятия по приобретению музыкальных инструментов, оборудования и материалов для детских школ иску</w:t>
      </w:r>
      <w:proofErr w:type="gramStart"/>
      <w:r>
        <w:rPr>
          <w:rFonts w:eastAsiaTheme="minorHAnsi"/>
        </w:rPr>
        <w:t>сств пр</w:t>
      </w:r>
      <w:proofErr w:type="gramEnd"/>
      <w:r>
        <w:rPr>
          <w:rFonts w:eastAsiaTheme="minorHAnsi"/>
        </w:rPr>
        <w:t>едоставляется бюджетам муниципальных образований, занимающим позиции в рейтинге заявок, соответствующие количеству детских школ искусств, установленному региональным проектом.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Размер субсидии i-</w:t>
      </w:r>
      <w:proofErr w:type="spellStart"/>
      <w:r>
        <w:rPr>
          <w:rFonts w:eastAsiaTheme="minorHAnsi"/>
        </w:rPr>
        <w:t>му</w:t>
      </w:r>
      <w:proofErr w:type="spellEnd"/>
      <w:r>
        <w:rPr>
          <w:rFonts w:eastAsiaTheme="minorHAnsi"/>
        </w:rPr>
        <w:t xml:space="preserve"> муниципальному образованию определяется сметой расходов с учетом уровня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, установленного </w:t>
      </w:r>
      <w:hyperlink w:anchor="Par33" w:history="1">
        <w:r w:rsidRPr="009A1910">
          <w:rPr>
            <w:rFonts w:eastAsiaTheme="minorHAnsi"/>
          </w:rPr>
          <w:t>пунктом 5</w:t>
        </w:r>
      </w:hyperlink>
      <w:r w:rsidRPr="009A1910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Порядка, в зависимости от численности обучающихся в детской школе искусств:</w:t>
      </w:r>
    </w:p>
    <w:p w:rsidR="00C321A3" w:rsidRDefault="009A1910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от 500 человек и более –</w:t>
      </w:r>
      <w:r w:rsidR="00C321A3">
        <w:rPr>
          <w:rFonts w:eastAsiaTheme="minorHAnsi"/>
        </w:rPr>
        <w:t xml:space="preserve"> не более 7 млн. рублей;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от 400 до 500 человек включительно </w:t>
      </w:r>
      <w:r w:rsidR="009A1910">
        <w:rPr>
          <w:rFonts w:eastAsiaTheme="minorHAnsi"/>
        </w:rPr>
        <w:t>–</w:t>
      </w:r>
      <w:r>
        <w:rPr>
          <w:rFonts w:eastAsiaTheme="minorHAnsi"/>
        </w:rPr>
        <w:t xml:space="preserve"> не более 5 млн. рублей;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от 200 до 400 человек включительно </w:t>
      </w:r>
      <w:r w:rsidR="009A1910">
        <w:rPr>
          <w:rFonts w:eastAsiaTheme="minorHAnsi"/>
        </w:rPr>
        <w:t>–</w:t>
      </w:r>
      <w:r>
        <w:rPr>
          <w:rFonts w:eastAsiaTheme="minorHAnsi"/>
        </w:rPr>
        <w:t xml:space="preserve"> не более 4 млн. рублей.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17. Распределение субсидий из бюджета Удмуртской Республики бюджетам муниципальных образований утверждается законом Удмуртской Республики о бюджете Удмуртской Республики на соответствующий финансовый год и на плановый период.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18. Субсидия предоставляется бюджету муниципального образования на основании соглашения, подготавливаемого (формируемого) и заключаемого Министерством с администрацией муниципального образования с использованием государственной интегрированной информационной системы упра</w:t>
      </w:r>
      <w:r w:rsidR="009A1910">
        <w:rPr>
          <w:rFonts w:eastAsiaTheme="minorHAnsi"/>
        </w:rPr>
        <w:t>вления общественными финансами «</w:t>
      </w:r>
      <w:r>
        <w:rPr>
          <w:rFonts w:eastAsiaTheme="minorHAnsi"/>
        </w:rPr>
        <w:t>Электронный бюджет</w:t>
      </w:r>
      <w:r w:rsidR="009A1910">
        <w:rPr>
          <w:rFonts w:eastAsiaTheme="minorHAnsi"/>
        </w:rPr>
        <w:t>» (далее – система «</w:t>
      </w:r>
      <w:r>
        <w:rPr>
          <w:rFonts w:eastAsiaTheme="minorHAnsi"/>
        </w:rPr>
        <w:t>Электронный бюджет</w:t>
      </w:r>
      <w:r w:rsidR="009A1910">
        <w:rPr>
          <w:rFonts w:eastAsiaTheme="minorHAnsi"/>
        </w:rPr>
        <w:t>»</w:t>
      </w:r>
      <w:r>
        <w:rPr>
          <w:rFonts w:eastAsiaTheme="minorHAnsi"/>
        </w:rPr>
        <w:t>) в соответствии с типовой формой соглашения, утвержденной Министерством финансов Российской Федерации.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Заключение соглашений осуществляется до 15 февраля очередного финансового года (за исключением соглашений о предоставлении субсидий, бюджетные </w:t>
      </w:r>
      <w:proofErr w:type="gramStart"/>
      <w:r>
        <w:rPr>
          <w:rFonts w:eastAsiaTheme="minorHAnsi"/>
        </w:rPr>
        <w:t>ассигнования</w:t>
      </w:r>
      <w:proofErr w:type="gramEnd"/>
      <w:r>
        <w:rPr>
          <w:rFonts w:eastAsiaTheme="minorHAnsi"/>
        </w:rPr>
        <w:t xml:space="preserve"> на предоставление которых предусмотрены в соответствии с законом Удмуртской Республики о внесении изменений в закон о бюджете Удмуртской Республики на очередной финансовый год и плановый период и которые заключаются не позднее 30 дней после дня вступления в силу указанного закона Удмуртской Республики).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lastRenderedPageBreak/>
        <w:t>19. Результатами использования субсидии являются: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а) количество приобретенных передвижных многофункциональных культурных центров (автоклубов) для обслуживания сельского населения;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б) количество оснащенных образовательных учреждений в сфере культуры (детских школ искусств) музыкальными инструментами, оборудованием и учебными материалами.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Значения результатов использования субсидии устанавливаются соглашением о предоставлении субсидии и должны соответствовать результату регионального проекта.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20. Оценка достигнутых результатов регионального проекта осуществляется Министерством по итогам финансового года путем сравнения фактически достигнутых значений и установленных соглашением значений результатов использования субсидии.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21.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при н</w:t>
      </w:r>
      <w:r w:rsidR="0085419E">
        <w:rPr>
          <w:rFonts w:eastAsiaTheme="minorHAnsi"/>
        </w:rPr>
        <w:t>аличии заключенного в системе «</w:t>
      </w:r>
      <w:r>
        <w:rPr>
          <w:rFonts w:eastAsiaTheme="minorHAnsi"/>
        </w:rPr>
        <w:t>Электронный бюджет</w:t>
      </w:r>
      <w:r w:rsidR="0085419E">
        <w:rPr>
          <w:rFonts w:eastAsiaTheme="minorHAnsi"/>
        </w:rPr>
        <w:t>»</w:t>
      </w:r>
      <w:r>
        <w:rPr>
          <w:rFonts w:eastAsiaTheme="minorHAnsi"/>
        </w:rPr>
        <w:t xml:space="preserve"> соглашения о предоставлении субсидии.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22. Администрация муниципального образования, бюджету которого предоставлена субсидия, представляет в Министерство в форме эл</w:t>
      </w:r>
      <w:r w:rsidR="0085419E">
        <w:rPr>
          <w:rFonts w:eastAsiaTheme="minorHAnsi"/>
        </w:rPr>
        <w:t>ектронного документа в системе «</w:t>
      </w:r>
      <w:r>
        <w:rPr>
          <w:rFonts w:eastAsiaTheme="minorHAnsi"/>
        </w:rPr>
        <w:t>Электронный бюджет</w:t>
      </w:r>
      <w:r w:rsidR="0085419E">
        <w:rPr>
          <w:rFonts w:eastAsiaTheme="minorHAnsi"/>
        </w:rPr>
        <w:t>»</w:t>
      </w:r>
      <w:r>
        <w:rPr>
          <w:rFonts w:eastAsiaTheme="minorHAnsi"/>
        </w:rPr>
        <w:t xml:space="preserve"> в установленные им сроки: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отчет о расходах,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которых предоставляется субсидия;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отчет о достижении значений результата использования субсидии;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пояснительную записку о ходе выполнения мероприятий с указанием наименования, количества, стоимости, спецификации приобретенных для учреждений культуры специализированного автотранспорта, музыкальных инструментов, оборудования и материалов для детских школ иску</w:t>
      </w:r>
      <w:proofErr w:type="gramStart"/>
      <w:r>
        <w:rPr>
          <w:rFonts w:eastAsiaTheme="minorHAnsi"/>
        </w:rPr>
        <w:t>сств в ср</w:t>
      </w:r>
      <w:proofErr w:type="gramEnd"/>
      <w:r>
        <w:rPr>
          <w:rFonts w:eastAsiaTheme="minorHAnsi"/>
        </w:rPr>
        <w:t xml:space="preserve">ок, установленный Министерством, </w:t>
      </w:r>
      <w:r w:rsidR="0085419E">
        <w:rPr>
          <w:rFonts w:eastAsiaTheme="minorHAnsi"/>
        </w:rPr>
        <w:t>–</w:t>
      </w:r>
      <w:r>
        <w:rPr>
          <w:rFonts w:eastAsiaTheme="minorHAnsi"/>
        </w:rPr>
        <w:t xml:space="preserve"> на бумажном носителе.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23.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Государственный финансовый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целей, порядка и условий предоставления субсидий из бюджета Удмуртской Республики, а также за соблюдением соглашений и условий контрактов (договоров, соглашений), источником финансового обеспечения (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) которых являются субсидии, осуществляется Государственным контрольным комитетом Удмуртской Республики и Министерством финансов Удмуртской Республики.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24.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lastRenderedPageBreak/>
        <w:t>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25.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26. Основания и порядок применения мер финансовой ответственности к муниципальному образованию при невыполнении им условий соглашения, в том числе порядок расчета объема средств, подлежащих возврату из бюджета муниципального образования в бюджет Удмуртской Республики в случае невыполнения муниципальным образованием обязательств по соблюдению условий заключенного соглашения, установлены Правилами предоставления субсидий.</w:t>
      </w:r>
    </w:p>
    <w:p w:rsidR="00C321A3" w:rsidRDefault="00C321A3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27. Ответственность за целевое использование субсидии, полноту и достоверность представленных в Министерство документов и отчетов возлагается на администрации муниципальных образований.</w:t>
      </w:r>
    </w:p>
    <w:p w:rsidR="0085419E" w:rsidRDefault="0085419E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</w:p>
    <w:p w:rsidR="0085419E" w:rsidRDefault="0085419E" w:rsidP="006A59A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______________</w:t>
      </w: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p w:rsidR="0085419E" w:rsidRDefault="0085419E" w:rsidP="005D5616">
      <w:pPr>
        <w:autoSpaceDE w:val="0"/>
        <w:autoSpaceDN w:val="0"/>
        <w:adjustRightInd w:val="0"/>
        <w:jc w:val="right"/>
        <w:outlineLvl w:val="0"/>
        <w:rPr>
          <w:rFonts w:eastAsiaTheme="minorHAnsi"/>
        </w:rPr>
      </w:pPr>
    </w:p>
    <w:sectPr w:rsidR="0085419E" w:rsidSect="00A54CE4">
      <w:headerReference w:type="default" r:id="rId10"/>
      <w:pgSz w:w="11906" w:h="16838"/>
      <w:pgMar w:top="1134" w:right="850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C44" w:rsidRDefault="002F0C44" w:rsidP="00A54CE4">
      <w:r>
        <w:separator/>
      </w:r>
    </w:p>
  </w:endnote>
  <w:endnote w:type="continuationSeparator" w:id="0">
    <w:p w:rsidR="002F0C44" w:rsidRDefault="002F0C44" w:rsidP="00A5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C44" w:rsidRDefault="002F0C44" w:rsidP="00A54CE4">
      <w:r>
        <w:separator/>
      </w:r>
    </w:p>
  </w:footnote>
  <w:footnote w:type="continuationSeparator" w:id="0">
    <w:p w:rsidR="002F0C44" w:rsidRDefault="002F0C44" w:rsidP="00A5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99529"/>
      <w:docPartObj>
        <w:docPartGallery w:val="Page Numbers (Top of Page)"/>
        <w:docPartUnique/>
      </w:docPartObj>
    </w:sdtPr>
    <w:sdtEndPr/>
    <w:sdtContent>
      <w:p w:rsidR="00A54CE4" w:rsidRDefault="00A54C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3C9">
          <w:rPr>
            <w:noProof/>
          </w:rPr>
          <w:t>5</w:t>
        </w:r>
        <w:r>
          <w:fldChar w:fldCharType="end"/>
        </w:r>
      </w:p>
    </w:sdtContent>
  </w:sdt>
  <w:p w:rsidR="00A54CE4" w:rsidRDefault="00A54C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3415"/>
    <w:multiLevelType w:val="hybridMultilevel"/>
    <w:tmpl w:val="44A86A12"/>
    <w:lvl w:ilvl="0" w:tplc="39341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9D"/>
    <w:rsid w:val="00075F76"/>
    <w:rsid w:val="000A3CFD"/>
    <w:rsid w:val="000A5391"/>
    <w:rsid w:val="001322BE"/>
    <w:rsid w:val="002A1801"/>
    <w:rsid w:val="002F0C44"/>
    <w:rsid w:val="00380811"/>
    <w:rsid w:val="003B269D"/>
    <w:rsid w:val="003C2AC9"/>
    <w:rsid w:val="003D0689"/>
    <w:rsid w:val="004679AD"/>
    <w:rsid w:val="00472237"/>
    <w:rsid w:val="00477C75"/>
    <w:rsid w:val="005B5A9B"/>
    <w:rsid w:val="005D5616"/>
    <w:rsid w:val="00625494"/>
    <w:rsid w:val="006472CE"/>
    <w:rsid w:val="006553E7"/>
    <w:rsid w:val="006A59A5"/>
    <w:rsid w:val="006F5755"/>
    <w:rsid w:val="0074197C"/>
    <w:rsid w:val="007671E0"/>
    <w:rsid w:val="008058B7"/>
    <w:rsid w:val="00830740"/>
    <w:rsid w:val="00845381"/>
    <w:rsid w:val="0085419E"/>
    <w:rsid w:val="00902743"/>
    <w:rsid w:val="009A1910"/>
    <w:rsid w:val="009B43C9"/>
    <w:rsid w:val="009D00A1"/>
    <w:rsid w:val="00A4670B"/>
    <w:rsid w:val="00A54CE4"/>
    <w:rsid w:val="00A7544B"/>
    <w:rsid w:val="00AD42F2"/>
    <w:rsid w:val="00AF2DA3"/>
    <w:rsid w:val="00BB2DAF"/>
    <w:rsid w:val="00C321A3"/>
    <w:rsid w:val="00EA4E30"/>
    <w:rsid w:val="00F1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1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0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4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6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7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1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86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07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1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7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1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0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9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2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2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513D173C97A0A867A291C8E0EB33211D3AF9B85A668D9DDC0887E2FCA183F7CFA67D99A219AEA7DBF876021B4E601948xBF2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E513D173C97A0A867A291C8E0EB33211D3AF9B85A668F90DD0787E2FCA183F7CFA67D99B019F6ABDFFF6E07175B36480EE463C1C10F2BAE9751219Ex9F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2023-07-18T10:05:00Z</cp:lastPrinted>
  <dcterms:created xsi:type="dcterms:W3CDTF">2023-08-23T10:06:00Z</dcterms:created>
  <dcterms:modified xsi:type="dcterms:W3CDTF">2023-09-21T06:44:00Z</dcterms:modified>
</cp:coreProperties>
</file>